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034569" w14:paraId="6443E097" w14:textId="77777777" w:rsidTr="00210FAF">
        <w:tc>
          <w:tcPr>
            <w:tcW w:w="9212" w:type="dxa"/>
          </w:tcPr>
          <w:p w14:paraId="154D4D3C" w14:textId="77777777" w:rsidR="00034569" w:rsidRDefault="00034569" w:rsidP="00210FAF">
            <w:pPr>
              <w:jc w:val="both"/>
              <w:rPr>
                <w:b/>
                <w:bCs/>
                <w:sz w:val="32"/>
                <w:szCs w:val="32"/>
                <w:u w:val="single"/>
              </w:rPr>
            </w:pPr>
          </w:p>
          <w:p w14:paraId="5198B909" w14:textId="02792A48" w:rsidR="00034569" w:rsidRPr="000E5C8B" w:rsidRDefault="00EC4BCA" w:rsidP="00210FAF">
            <w:pPr>
              <w:jc w:val="center"/>
              <w:rPr>
                <w:b/>
                <w:bCs/>
                <w:sz w:val="32"/>
                <w:szCs w:val="32"/>
                <w:u w:val="single"/>
              </w:rPr>
            </w:pPr>
            <w:r>
              <w:rPr>
                <w:b/>
                <w:bCs/>
                <w:sz w:val="32"/>
                <w:szCs w:val="32"/>
                <w:u w:val="single"/>
              </w:rPr>
              <w:t xml:space="preserve">Congé </w:t>
            </w:r>
            <w:r w:rsidR="00FD0DFC">
              <w:rPr>
                <w:b/>
                <w:bCs/>
                <w:sz w:val="32"/>
                <w:szCs w:val="32"/>
                <w:u w:val="single"/>
              </w:rPr>
              <w:t>relatif à l’</w:t>
            </w:r>
            <w:r>
              <w:rPr>
                <w:b/>
                <w:bCs/>
                <w:sz w:val="32"/>
                <w:szCs w:val="32"/>
                <w:u w:val="single"/>
              </w:rPr>
              <w:t>expropriation pour cause d’utilité publique</w:t>
            </w:r>
            <w:r w:rsidR="009465F0">
              <w:rPr>
                <w:b/>
                <w:bCs/>
                <w:sz w:val="32"/>
                <w:szCs w:val="32"/>
                <w:u w:val="single"/>
              </w:rPr>
              <w:t xml:space="preserve"> (</w:t>
            </w:r>
            <w:r w:rsidR="003B3753">
              <w:rPr>
                <w:b/>
                <w:bCs/>
                <w:sz w:val="32"/>
                <w:szCs w:val="32"/>
                <w:u w:val="single"/>
              </w:rPr>
              <w:t xml:space="preserve">acquisition </w:t>
            </w:r>
            <w:r w:rsidR="009465F0">
              <w:rPr>
                <w:b/>
                <w:bCs/>
                <w:sz w:val="32"/>
                <w:szCs w:val="32"/>
                <w:u w:val="single"/>
              </w:rPr>
              <w:t>avant la conclusion du bail)</w:t>
            </w:r>
          </w:p>
          <w:p w14:paraId="6AFF6EA0" w14:textId="77777777" w:rsidR="00034569" w:rsidRDefault="00034569" w:rsidP="00210FAF">
            <w:pPr>
              <w:jc w:val="both"/>
              <w:rPr>
                <w:b/>
                <w:bCs/>
                <w:sz w:val="32"/>
                <w:szCs w:val="32"/>
                <w:u w:val="single"/>
              </w:rPr>
            </w:pPr>
          </w:p>
        </w:tc>
      </w:tr>
    </w:tbl>
    <w:p w14:paraId="1B0BF36C" w14:textId="77777777" w:rsidR="00034569" w:rsidRDefault="00034569" w:rsidP="00034569">
      <w:pPr>
        <w:jc w:val="both"/>
        <w:rPr>
          <w:b/>
          <w:bCs/>
          <w:u w:val="single"/>
        </w:rPr>
      </w:pPr>
    </w:p>
    <w:p w14:paraId="48D6CD31" w14:textId="77777777" w:rsidR="00EC6E5F" w:rsidRDefault="00EC6E5F" w:rsidP="00EC6E5F">
      <w:pPr>
        <w:pStyle w:val="Paragraphedeliste"/>
        <w:numPr>
          <w:ilvl w:val="0"/>
          <w:numId w:val="14"/>
        </w:numPr>
        <w:jc w:val="both"/>
        <w:rPr>
          <w:b/>
          <w:bCs/>
          <w:u w:val="single"/>
        </w:rPr>
      </w:pPr>
      <w:r w:rsidRPr="007166AF">
        <w:rPr>
          <w:b/>
          <w:bCs/>
          <w:u w:val="single"/>
        </w:rPr>
        <w:t>En bref</w:t>
      </w:r>
    </w:p>
    <w:tbl>
      <w:tblPr>
        <w:tblStyle w:val="Grilledutableau"/>
        <w:tblW w:w="0" w:type="auto"/>
        <w:tblLook w:val="04A0" w:firstRow="1" w:lastRow="0" w:firstColumn="1" w:lastColumn="0" w:noHBand="0" w:noVBand="1"/>
      </w:tblPr>
      <w:tblGrid>
        <w:gridCol w:w="9062"/>
      </w:tblGrid>
      <w:tr w:rsidR="003A2BB9" w:rsidRPr="003A2BB9" w14:paraId="5D557299" w14:textId="77777777" w:rsidTr="00F609FD">
        <w:tc>
          <w:tcPr>
            <w:tcW w:w="9062" w:type="dxa"/>
            <w:tcBorders>
              <w:top w:val="nil"/>
              <w:left w:val="nil"/>
              <w:bottom w:val="nil"/>
              <w:right w:val="nil"/>
            </w:tcBorders>
          </w:tcPr>
          <w:p w14:paraId="274BA393" w14:textId="0682A5EA" w:rsidR="00EC6E5F" w:rsidRPr="003A2BB9" w:rsidRDefault="009465F0" w:rsidP="00F609FD">
            <w:pPr>
              <w:jc w:val="both"/>
              <w:rPr>
                <w:rFonts w:eastAsia="Arial" w:cstheme="minorHAnsi"/>
                <w:lang w:eastAsia="fr-BE"/>
              </w:rPr>
            </w:pPr>
            <w:r w:rsidRPr="003A2BB9">
              <w:rPr>
                <w:rFonts w:eastAsia="Arial" w:cstheme="minorHAnsi"/>
                <w:lang w:eastAsia="fr-BE"/>
              </w:rPr>
              <w:t>Un bailleur public</w:t>
            </w:r>
            <w:r w:rsidRPr="003A2BB9">
              <w:rPr>
                <w:rStyle w:val="Appelnotedebasdep"/>
                <w:rFonts w:eastAsia="Arial" w:cstheme="minorHAnsi"/>
                <w:lang w:eastAsia="fr-BE"/>
              </w:rPr>
              <w:footnoteReference w:id="1"/>
            </w:r>
            <w:r w:rsidRPr="003A2BB9">
              <w:rPr>
                <w:rFonts w:eastAsia="Arial" w:cstheme="minorHAnsi"/>
                <w:lang w:eastAsia="fr-BE"/>
              </w:rPr>
              <w:t xml:space="preserve"> peut, à tout moment, mettre fin au bail qu’il a consenti lorsqu’il concerne des terrains qui, avant la conclusion du bail, ont été expropriés par lui ou acquis par lui sous le couvert d’un Arrêté royal ou d’un Arrêté du Gouvernement décrétant ou autorisant l’expropriation pour cause d’utilité publique.</w:t>
            </w:r>
          </w:p>
          <w:p w14:paraId="20AF29D3" w14:textId="4517A6DE" w:rsidR="009465F0" w:rsidRPr="003A2BB9" w:rsidRDefault="009465F0" w:rsidP="00F609FD">
            <w:pPr>
              <w:jc w:val="both"/>
              <w:rPr>
                <w:rFonts w:eastAsia="Arial" w:cstheme="minorHAnsi"/>
                <w:u w:val="single"/>
                <w:lang w:eastAsia="fr-BE"/>
              </w:rPr>
            </w:pPr>
          </w:p>
          <w:p w14:paraId="1BCF05A9" w14:textId="5D23B6E8" w:rsidR="00EC6E5F" w:rsidRPr="003A2BB9" w:rsidRDefault="00EC6E5F" w:rsidP="00F609FD">
            <w:pPr>
              <w:jc w:val="both"/>
            </w:pPr>
            <w:r w:rsidRPr="003A2BB9">
              <w:rPr>
                <w:rFonts w:eastAsia="Arial" w:cstheme="minorHAnsi"/>
                <w:b/>
                <w:bCs/>
                <w:u w:val="single"/>
                <w:lang w:eastAsia="fr-BE"/>
              </w:rPr>
              <w:t>Base légale</w:t>
            </w:r>
            <w:r w:rsidRPr="003A2BB9">
              <w:rPr>
                <w:rFonts w:eastAsia="Arial" w:cstheme="minorHAnsi"/>
                <w:b/>
                <w:bCs/>
                <w:lang w:eastAsia="fr-BE"/>
              </w:rPr>
              <w:t> :</w:t>
            </w:r>
            <w:r w:rsidRPr="003A2BB9">
              <w:rPr>
                <w:rFonts w:eastAsia="Arial" w:cstheme="minorHAnsi"/>
                <w:lang w:eastAsia="fr-BE"/>
              </w:rPr>
              <w:t xml:space="preserve"> </w:t>
            </w:r>
            <w:r w:rsidRPr="003A2BB9">
              <w:t>article 6, §1</w:t>
            </w:r>
            <w:r w:rsidRPr="003A2BB9">
              <w:rPr>
                <w:vertAlign w:val="superscript"/>
              </w:rPr>
              <w:t>er</w:t>
            </w:r>
            <w:r w:rsidRPr="003A2BB9">
              <w:t>, 5° de la Loi sur le bail à ferme, modifié par le Décret wallon du 2 mai 2019.</w:t>
            </w:r>
          </w:p>
          <w:p w14:paraId="085FC6AC" w14:textId="77777777" w:rsidR="00EC6E5F" w:rsidRPr="003A2BB9" w:rsidRDefault="00EC6E5F" w:rsidP="009465F0">
            <w:pPr>
              <w:jc w:val="both"/>
              <w:rPr>
                <w:rFonts w:eastAsia="Arial" w:cstheme="minorHAnsi"/>
                <w:u w:val="single"/>
                <w:lang w:eastAsia="fr-BE"/>
              </w:rPr>
            </w:pPr>
          </w:p>
        </w:tc>
      </w:tr>
      <w:tr w:rsidR="009465F0" w14:paraId="5947F444" w14:textId="77777777" w:rsidTr="00F609FD">
        <w:tc>
          <w:tcPr>
            <w:tcW w:w="9062" w:type="dxa"/>
            <w:tcBorders>
              <w:top w:val="nil"/>
              <w:left w:val="nil"/>
              <w:bottom w:val="nil"/>
              <w:right w:val="nil"/>
            </w:tcBorders>
          </w:tcPr>
          <w:p w14:paraId="279D5162" w14:textId="56A39240" w:rsidR="009465F0" w:rsidRPr="009465F0" w:rsidRDefault="009465F0" w:rsidP="00EC6E5F">
            <w:pPr>
              <w:jc w:val="both"/>
              <w:rPr>
                <w:rFonts w:eastAsia="Arial" w:cstheme="minorHAnsi"/>
                <w:strike/>
                <w:color w:val="FF0000"/>
                <w:lang w:eastAsia="fr-BE"/>
              </w:rPr>
            </w:pPr>
          </w:p>
        </w:tc>
      </w:tr>
    </w:tbl>
    <w:p w14:paraId="47C3D1EB" w14:textId="00E5A6A9" w:rsidR="009465F0" w:rsidRPr="009465F0" w:rsidRDefault="00EC6E5F" w:rsidP="003C2CA6">
      <w:pPr>
        <w:pStyle w:val="Paragraphedeliste"/>
        <w:numPr>
          <w:ilvl w:val="0"/>
          <w:numId w:val="14"/>
        </w:numPr>
        <w:jc w:val="both"/>
        <w:rPr>
          <w:b/>
          <w:bCs/>
          <w:u w:val="single"/>
        </w:rPr>
      </w:pPr>
      <w:r>
        <w:rPr>
          <w:b/>
          <w:bCs/>
          <w:u w:val="single"/>
        </w:rPr>
        <w:t>Checklist des conditions à respecter pour envoyer le congé</w:t>
      </w:r>
      <w:bookmarkStart w:id="0" w:name="_Hlk112051020"/>
    </w:p>
    <w:tbl>
      <w:tblPr>
        <w:tblStyle w:val="Grilledutableau1"/>
        <w:tblW w:w="0" w:type="auto"/>
        <w:tblInd w:w="0" w:type="dxa"/>
        <w:tblLook w:val="04A0" w:firstRow="1" w:lastRow="0" w:firstColumn="1" w:lastColumn="0" w:noHBand="0" w:noVBand="1"/>
      </w:tblPr>
      <w:tblGrid>
        <w:gridCol w:w="7225"/>
        <w:gridCol w:w="1837"/>
      </w:tblGrid>
      <w:tr w:rsidR="009465F0" w:rsidRPr="000340CC" w14:paraId="76613B16"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59094D" w14:textId="77777777" w:rsidR="009465F0" w:rsidRPr="000340CC" w:rsidRDefault="009465F0" w:rsidP="00F609FD">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C69C25" w14:textId="77777777" w:rsidR="009465F0" w:rsidRPr="000340CC" w:rsidRDefault="009465F0" w:rsidP="00F609FD">
            <w:pPr>
              <w:spacing w:before="120" w:after="120"/>
              <w:jc w:val="center"/>
              <w:rPr>
                <w:b/>
                <w:bCs/>
                <w:u w:val="single"/>
              </w:rPr>
            </w:pPr>
            <w:r w:rsidRPr="000340CC">
              <w:rPr>
                <w:b/>
                <w:bCs/>
                <w:u w:val="single"/>
              </w:rPr>
              <w:t>Cochez</w:t>
            </w:r>
          </w:p>
        </w:tc>
      </w:tr>
      <w:tr w:rsidR="009465F0" w:rsidRPr="000340CC" w14:paraId="1C02F558"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4C0BE" w14:textId="77777777" w:rsidR="009465F0" w:rsidRPr="00D37B47" w:rsidRDefault="009465F0" w:rsidP="009465F0">
            <w:pPr>
              <w:pStyle w:val="Paragraphedeliste"/>
              <w:numPr>
                <w:ilvl w:val="0"/>
                <w:numId w:val="15"/>
              </w:numPr>
              <w:spacing w:before="120" w:after="120"/>
              <w:ind w:left="284" w:firstLine="0"/>
              <w:contextualSpacing w:val="0"/>
              <w:jc w:val="both"/>
              <w:rPr>
                <w:b/>
                <w:bCs/>
                <w:u w:val="single"/>
              </w:rPr>
            </w:pPr>
            <w:r>
              <w:rPr>
                <w:b/>
                <w:bCs/>
                <w:u w:val="single"/>
              </w:rPr>
              <w:t>Type de bail</w:t>
            </w:r>
          </w:p>
        </w:tc>
      </w:tr>
      <w:tr w:rsidR="009465F0" w:rsidRPr="000340CC" w14:paraId="1DACD207"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88AECEA" w14:textId="75054145" w:rsidR="009465F0" w:rsidRPr="000121CE" w:rsidRDefault="009465F0" w:rsidP="008E6D97">
            <w:pPr>
              <w:spacing w:before="120" w:after="120"/>
              <w:ind w:left="306"/>
              <w:jc w:val="both"/>
            </w:pPr>
            <w:r>
              <w:t xml:space="preserve">Le congé </w:t>
            </w:r>
            <w:r w:rsidR="00F21CCD">
              <w:t>peut être utilisé pour tout type de bail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4AF8C79" w14:textId="77777777" w:rsidR="009465F0" w:rsidRPr="000340CC" w:rsidRDefault="009465F0" w:rsidP="00F609FD">
            <w:pPr>
              <w:spacing w:before="120" w:after="120"/>
              <w:ind w:left="284"/>
              <w:jc w:val="both"/>
              <w:rPr>
                <w:b/>
                <w:bCs/>
                <w:u w:val="single"/>
              </w:rPr>
            </w:pPr>
          </w:p>
        </w:tc>
      </w:tr>
      <w:tr w:rsidR="008E6D97" w:rsidRPr="000340CC" w14:paraId="20D086CE" w14:textId="77777777" w:rsidTr="008E6D97">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12FB8" w14:textId="66C0DCDC" w:rsidR="008E6D97" w:rsidRPr="008E6D97" w:rsidRDefault="008E6D97" w:rsidP="008E6D97">
            <w:pPr>
              <w:pStyle w:val="Paragraphedeliste"/>
              <w:numPr>
                <w:ilvl w:val="0"/>
                <w:numId w:val="15"/>
              </w:numPr>
              <w:spacing w:before="120" w:after="120"/>
              <w:jc w:val="both"/>
              <w:rPr>
                <w:b/>
                <w:bCs/>
                <w:u w:val="single"/>
              </w:rPr>
            </w:pPr>
            <w:r>
              <w:rPr>
                <w:b/>
                <w:bCs/>
                <w:u w:val="single"/>
              </w:rPr>
              <w:t>Qualité du terrain</w:t>
            </w:r>
          </w:p>
        </w:tc>
      </w:tr>
      <w:tr w:rsidR="008E6D97" w:rsidRPr="000340CC" w14:paraId="720B8220"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088F3549" w14:textId="79F7AE1B" w:rsidR="008E6D97" w:rsidRDefault="008E6D97" w:rsidP="008E6D97">
            <w:pPr>
              <w:spacing w:before="120" w:after="120"/>
              <w:ind w:left="306"/>
              <w:jc w:val="both"/>
            </w:pPr>
            <w:r>
              <w:t>Le terrain a été exproprié ou a été acquis sous le couvert d’un Arrêté royal ou d’un Arrêté du Gouvernement décrétant ou autorisant l’expropriation pour cause d’utilité publique avant la conclusion du bail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8FBE19F" w14:textId="77777777" w:rsidR="008E6D97" w:rsidRPr="000340CC" w:rsidRDefault="008E6D97" w:rsidP="00F609FD">
            <w:pPr>
              <w:spacing w:before="120" w:after="120"/>
              <w:ind w:left="284"/>
              <w:jc w:val="both"/>
              <w:rPr>
                <w:b/>
                <w:bCs/>
                <w:u w:val="single"/>
              </w:rPr>
            </w:pPr>
          </w:p>
        </w:tc>
      </w:tr>
      <w:tr w:rsidR="009465F0" w:rsidRPr="000340CC" w14:paraId="0FE1BE78"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228BE" w14:textId="77777777" w:rsidR="009465F0" w:rsidRPr="00941E51" w:rsidRDefault="009465F0" w:rsidP="009465F0">
            <w:pPr>
              <w:pStyle w:val="Paragraphedeliste"/>
              <w:numPr>
                <w:ilvl w:val="0"/>
                <w:numId w:val="15"/>
              </w:numPr>
              <w:spacing w:before="120" w:after="120"/>
              <w:jc w:val="both"/>
              <w:rPr>
                <w:b/>
                <w:bCs/>
                <w:u w:val="single"/>
              </w:rPr>
            </w:pPr>
            <w:r>
              <w:rPr>
                <w:b/>
                <w:bCs/>
                <w:u w:val="single"/>
              </w:rPr>
              <w:t>Qualité du bailleur</w:t>
            </w:r>
          </w:p>
        </w:tc>
      </w:tr>
      <w:tr w:rsidR="009465F0" w:rsidRPr="000340CC" w14:paraId="76BF6D11"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6254B2F8" w14:textId="77777777" w:rsidR="009465F0" w:rsidRDefault="009465F0" w:rsidP="008E6D97">
            <w:pPr>
              <w:spacing w:before="120" w:after="120"/>
              <w:ind w:left="306"/>
              <w:jc w:val="both"/>
            </w:pPr>
            <w:r>
              <w:t>Une administration publique ou une personne morale de droit public</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62C8D4" w14:textId="77777777" w:rsidR="009465F0" w:rsidRPr="000340CC" w:rsidRDefault="009465F0" w:rsidP="00F609FD">
            <w:pPr>
              <w:spacing w:before="120" w:after="120"/>
              <w:ind w:left="284"/>
              <w:jc w:val="both"/>
              <w:rPr>
                <w:b/>
                <w:bCs/>
                <w:u w:val="single"/>
              </w:rPr>
            </w:pPr>
          </w:p>
        </w:tc>
      </w:tr>
      <w:tr w:rsidR="009465F0" w:rsidRPr="000340CC" w14:paraId="1DFED210"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80F47" w14:textId="77777777" w:rsidR="009465F0" w:rsidRDefault="009465F0" w:rsidP="009465F0">
            <w:pPr>
              <w:pStyle w:val="Paragraphedeliste"/>
              <w:numPr>
                <w:ilvl w:val="0"/>
                <w:numId w:val="15"/>
              </w:numPr>
              <w:spacing w:before="120" w:after="120"/>
              <w:jc w:val="both"/>
              <w:rPr>
                <w:b/>
                <w:bCs/>
                <w:u w:val="single"/>
              </w:rPr>
            </w:pPr>
            <w:r>
              <w:rPr>
                <w:b/>
                <w:bCs/>
                <w:u w:val="single"/>
              </w:rPr>
              <w:t>Superficie concernée</w:t>
            </w:r>
          </w:p>
        </w:tc>
      </w:tr>
      <w:tr w:rsidR="009465F0" w:rsidRPr="000340CC" w14:paraId="440CAC09"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53CD7D4A" w14:textId="21C14F24" w:rsidR="009465F0" w:rsidRPr="00E92B13" w:rsidRDefault="002F4709" w:rsidP="008E6D97">
            <w:pPr>
              <w:spacing w:before="120" w:after="120"/>
              <w:ind w:left="306"/>
              <w:jc w:val="both"/>
            </w:pPr>
            <w:r>
              <w:t xml:space="preserve">Le congé porte sur les terrains acquis </w:t>
            </w:r>
            <w:r w:rsidRPr="002B185B">
              <w:t>sous le couvert d</w:t>
            </w:r>
            <w:r>
              <w:t>e l’</w:t>
            </w:r>
            <w:r w:rsidRPr="002B185B">
              <w:t>Arrêté royal ou d</w:t>
            </w:r>
            <w:r>
              <w:t>e l’</w:t>
            </w:r>
            <w:r w:rsidRPr="002B185B">
              <w:t>Arrêté du Gouvernement décrétant ou autorisant l’expropriation pour cause d’utilité publique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4C52AF" w14:textId="77777777" w:rsidR="009465F0" w:rsidRPr="00D37B47" w:rsidRDefault="009465F0" w:rsidP="00F609FD">
            <w:pPr>
              <w:spacing w:before="120" w:after="120"/>
              <w:jc w:val="both"/>
              <w:rPr>
                <w:b/>
                <w:bCs/>
                <w:u w:val="single"/>
              </w:rPr>
            </w:pPr>
          </w:p>
        </w:tc>
      </w:tr>
      <w:tr w:rsidR="009465F0" w:rsidRPr="000340CC" w14:paraId="28391128"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0B268" w14:textId="77777777" w:rsidR="009465F0" w:rsidRPr="00D37B47" w:rsidRDefault="009465F0" w:rsidP="009465F0">
            <w:pPr>
              <w:pStyle w:val="Paragraphedeliste"/>
              <w:numPr>
                <w:ilvl w:val="0"/>
                <w:numId w:val="15"/>
              </w:numPr>
              <w:spacing w:before="120" w:after="120"/>
              <w:ind w:left="284" w:firstLine="0"/>
              <w:contextualSpacing w:val="0"/>
              <w:jc w:val="both"/>
              <w:rPr>
                <w:b/>
                <w:bCs/>
                <w:u w:val="single"/>
              </w:rPr>
            </w:pPr>
            <w:r>
              <w:rPr>
                <w:b/>
                <w:bCs/>
                <w:u w:val="single"/>
              </w:rPr>
              <w:t>Délai de préavis</w:t>
            </w:r>
          </w:p>
        </w:tc>
      </w:tr>
      <w:tr w:rsidR="009465F0" w:rsidRPr="000340CC" w14:paraId="58AC8CCB"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3053E90C" w14:textId="77777777" w:rsidR="009465F0" w:rsidRPr="00B706F9" w:rsidRDefault="009465F0" w:rsidP="00F609FD">
            <w:pPr>
              <w:spacing w:before="120" w:after="120"/>
              <w:jc w:val="both"/>
              <w:rPr>
                <w:u w:val="single"/>
              </w:rPr>
            </w:pPr>
            <w:r w:rsidRPr="00B706F9">
              <w:lastRenderedPageBreak/>
              <w:t xml:space="preserve">Le délai de préavis est de minimum </w:t>
            </w:r>
            <w:r>
              <w:t>3 mois</w:t>
            </w:r>
            <w:r w:rsidRPr="00B706F9">
              <w:rPr>
                <w:rStyle w:val="Appelnotedebasdep"/>
              </w:rPr>
              <w:footnoteReference w:id="2"/>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E205012" w14:textId="77777777" w:rsidR="009465F0" w:rsidRDefault="009465F0" w:rsidP="00F609FD">
            <w:pPr>
              <w:pStyle w:val="Paragraphedeliste"/>
              <w:spacing w:before="120" w:after="120"/>
              <w:ind w:left="567"/>
              <w:contextualSpacing w:val="0"/>
              <w:jc w:val="both"/>
              <w:rPr>
                <w:b/>
                <w:bCs/>
                <w:u w:val="single"/>
              </w:rPr>
            </w:pPr>
          </w:p>
        </w:tc>
      </w:tr>
    </w:tbl>
    <w:p w14:paraId="085C5ABA" w14:textId="22F7E80F" w:rsidR="00E35265" w:rsidRDefault="003C2CA6" w:rsidP="003B3753">
      <w:pPr>
        <w:jc w:val="center"/>
        <w:rPr>
          <w:rFonts w:eastAsia="Arial" w:cstheme="minorHAnsi"/>
          <w:b/>
          <w:bCs/>
        </w:rPr>
      </w:pPr>
      <w:r>
        <w:rPr>
          <w:rFonts w:eastAsia="Arial" w:cstheme="minorHAnsi"/>
          <w:spacing w:val="1"/>
          <w:lang w:eastAsia="fr-BE"/>
        </w:rPr>
        <w:br w:type="page"/>
      </w:r>
      <w:r w:rsidR="00146F2A">
        <w:rPr>
          <w:rFonts w:eastAsia="Arial" w:cstheme="minorHAnsi"/>
          <w:b/>
          <w:bCs/>
          <w:u w:val="single"/>
        </w:rPr>
        <w:lastRenderedPageBreak/>
        <w:t>Annexe : m</w:t>
      </w:r>
      <w:r w:rsidR="00B41CD6">
        <w:rPr>
          <w:rFonts w:eastAsia="Arial" w:cstheme="minorHAnsi"/>
          <w:b/>
          <w:bCs/>
          <w:u w:val="single"/>
        </w:rPr>
        <w:t>odèle de congé</w:t>
      </w:r>
      <w:bookmarkEnd w:id="0"/>
    </w:p>
    <w:p w14:paraId="6D9D47E0" w14:textId="77777777" w:rsidR="00506344" w:rsidRPr="00F95D3C" w:rsidRDefault="00506344" w:rsidP="00E35265">
      <w:pPr>
        <w:spacing w:after="0"/>
        <w:jc w:val="center"/>
        <w:rPr>
          <w:rFonts w:eastAsia="Arial" w:cstheme="minorHAnsi"/>
          <w:b/>
          <w:bCs/>
        </w:rPr>
      </w:pPr>
    </w:p>
    <w:p w14:paraId="346E1723" w14:textId="77777777" w:rsidR="00B41CD6" w:rsidRPr="00021ED5" w:rsidRDefault="00B41CD6" w:rsidP="00B41CD6">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7E7A5C66"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B41CD6">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DAD3C80" w14:textId="3DB34286" w:rsidR="00B41CD6" w:rsidRPr="00021ED5" w:rsidRDefault="00B41CD6" w:rsidP="00B41CD6">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3A2BB9">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9F6C595" w14:textId="77777777" w:rsidR="00B41CD6" w:rsidRPr="00021ED5" w:rsidRDefault="00B41CD6" w:rsidP="00B41CD6">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B0698C2" w14:textId="77777777" w:rsidR="00B41CD6" w:rsidRPr="00021ED5" w:rsidRDefault="00B41CD6" w:rsidP="00B41CD6">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3BDEA15B" w14:textId="35402CE8" w:rsidR="00B41CD6" w:rsidRDefault="00B41CD6" w:rsidP="00E35265">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75C98AD9" w14:textId="77777777" w:rsidR="003B3753" w:rsidRDefault="003B3753" w:rsidP="003B3753">
      <w:pPr>
        <w:spacing w:after="0"/>
        <w:ind w:left="2124" w:hanging="2124"/>
        <w:jc w:val="both"/>
        <w:rPr>
          <w:rFonts w:eastAsia="Times New Roman" w:cs="Times New Roman"/>
          <w:b/>
          <w:lang w:val="fr-FR"/>
        </w:rPr>
      </w:pPr>
      <w:r>
        <w:rPr>
          <w:rFonts w:eastAsia="Times New Roman" w:cs="Times New Roman"/>
          <w:b/>
          <w:u w:val="single"/>
          <w:lang w:val="fr-FR"/>
        </w:rPr>
        <w:t>Modalité d’envoi</w:t>
      </w:r>
      <w:r w:rsidRPr="00FF7DB7">
        <w:rPr>
          <w:rFonts w:eastAsia="Times New Roman" w:cs="Times New Roman"/>
          <w:b/>
          <w:lang w:val="fr-FR"/>
        </w:rPr>
        <w:t xml:space="preserve"> : </w:t>
      </w:r>
      <w:r w:rsidRPr="00FF7DB7">
        <w:rPr>
          <w:rFonts w:eastAsia="Times New Roman" w:cs="Times New Roman"/>
          <w:b/>
          <w:lang w:val="fr-FR"/>
        </w:rPr>
        <w:tab/>
      </w:r>
    </w:p>
    <w:p w14:paraId="4FE097F9" w14:textId="77777777" w:rsidR="003B3753" w:rsidRPr="00F8614D" w:rsidRDefault="003B3753" w:rsidP="003B3753">
      <w:pPr>
        <w:spacing w:after="0"/>
        <w:ind w:left="2124" w:hanging="2124"/>
        <w:jc w:val="both"/>
        <w:rPr>
          <w:rFonts w:eastAsia="Times New Roman" w:cs="Times New Roman"/>
          <w:b/>
          <w:lang w:val="fr-FR"/>
        </w:rPr>
      </w:pPr>
      <w:bookmarkStart w:id="1" w:name="_Hlk110852002"/>
      <w:r w:rsidRPr="00F8614D">
        <w:rPr>
          <w:rFonts w:eastAsia="Times New Roman" w:cs="Times New Roman"/>
          <w:b/>
          <w:lang w:val="fr-FR"/>
        </w:rPr>
        <w:t xml:space="preserve">- Courriel daté et signé/recommandé postal/envoi par une société privée contre accusé de </w:t>
      </w:r>
    </w:p>
    <w:p w14:paraId="76331015" w14:textId="77777777" w:rsidR="003B3753" w:rsidRPr="00F8614D" w:rsidRDefault="003B3753" w:rsidP="003B3753">
      <w:pPr>
        <w:spacing w:after="0"/>
        <w:jc w:val="both"/>
        <w:rPr>
          <w:rFonts w:eastAsia="Times New Roman" w:cs="Times New Roman"/>
          <w:b/>
          <w:color w:val="000000" w:themeColor="text1"/>
          <w:lang w:val="fr-FR"/>
        </w:rPr>
      </w:pPr>
      <w:r w:rsidRPr="00F8614D">
        <w:rPr>
          <w:rFonts w:eastAsia="Times New Roman" w:cs="Times New Roman"/>
          <w:b/>
          <w:lang w:val="fr-FR"/>
        </w:rPr>
        <w:t xml:space="preserve"> </w:t>
      </w:r>
      <w:proofErr w:type="gramStart"/>
      <w:r w:rsidRPr="00F8614D">
        <w:rPr>
          <w:rFonts w:eastAsia="Times New Roman" w:cs="Times New Roman"/>
          <w:b/>
          <w:lang w:val="fr-FR"/>
        </w:rPr>
        <w:t>réception</w:t>
      </w:r>
      <w:proofErr w:type="gramEnd"/>
      <w:r w:rsidRPr="00F8614D">
        <w:rPr>
          <w:rFonts w:eastAsia="Times New Roman" w:cs="Times New Roman"/>
          <w:b/>
          <w:lang w:val="fr-FR"/>
        </w:rPr>
        <w:t>/dépôt de l’acte contre récépissé/exploit d’huissier</w:t>
      </w:r>
    </w:p>
    <w:bookmarkEnd w:id="1"/>
    <w:p w14:paraId="2FAF9651" w14:textId="77777777" w:rsidR="00B41CD6" w:rsidRPr="005F7476" w:rsidRDefault="00B41CD6" w:rsidP="00B41CD6">
      <w:pPr>
        <w:spacing w:after="0"/>
        <w:jc w:val="both"/>
        <w:rPr>
          <w:rFonts w:eastAsia="Times New Roman" w:cs="Times New Roman"/>
          <w:b/>
          <w:u w:val="single"/>
          <w:lang w:val="fr-FR"/>
        </w:rPr>
      </w:pPr>
    </w:p>
    <w:p w14:paraId="7E265FB0" w14:textId="04E094A7" w:rsidR="00B41CD6" w:rsidRDefault="00B41CD6" w:rsidP="003B3753">
      <w:pPr>
        <w:spacing w:after="0"/>
        <w:jc w:val="both"/>
        <w:rPr>
          <w:rFonts w:eastAsia="Times New Roman" w:cs="Times New Roman"/>
          <w:b/>
          <w:lang w:val="fr-FR"/>
        </w:rPr>
      </w:pPr>
      <w:r>
        <w:rPr>
          <w:rFonts w:eastAsia="Times New Roman" w:cs="Times New Roman"/>
          <w:b/>
          <w:u w:val="single"/>
          <w:lang w:val="fr-FR"/>
        </w:rPr>
        <w:t xml:space="preserve">Objet </w:t>
      </w:r>
      <w:r w:rsidRPr="00020262">
        <w:rPr>
          <w:rFonts w:eastAsia="Times New Roman" w:cs="Times New Roman"/>
          <w:b/>
          <w:lang w:val="fr-FR"/>
        </w:rPr>
        <w:t xml:space="preserve">: </w:t>
      </w:r>
      <w:r w:rsidR="003B3753" w:rsidRPr="00020262">
        <w:rPr>
          <w:rFonts w:eastAsia="Times New Roman" w:cs="Times New Roman"/>
          <w:b/>
          <w:lang w:val="fr-FR"/>
        </w:rPr>
        <w:t xml:space="preserve">Congé </w:t>
      </w:r>
      <w:r w:rsidR="003B3753">
        <w:rPr>
          <w:rFonts w:eastAsia="Times New Roman" w:cs="Times New Roman"/>
          <w:b/>
          <w:lang w:val="fr-FR"/>
        </w:rPr>
        <w:t xml:space="preserve">relatif à un/des </w:t>
      </w:r>
      <w:r w:rsidR="003B3753" w:rsidRPr="00512437">
        <w:rPr>
          <w:rFonts w:eastAsia="Times New Roman" w:cs="Times New Roman"/>
          <w:b/>
          <w:lang w:val="fr-FR"/>
        </w:rPr>
        <w:t>terrain</w:t>
      </w:r>
      <w:r w:rsidR="003B3753">
        <w:rPr>
          <w:rFonts w:eastAsia="Times New Roman" w:cs="Times New Roman"/>
          <w:b/>
          <w:lang w:val="fr-FR"/>
        </w:rPr>
        <w:t>(s)</w:t>
      </w:r>
      <w:r w:rsidR="003B3753" w:rsidRPr="00512437">
        <w:rPr>
          <w:rFonts w:eastAsia="Times New Roman" w:cs="Times New Roman"/>
          <w:b/>
          <w:lang w:val="fr-FR"/>
        </w:rPr>
        <w:t xml:space="preserve"> </w:t>
      </w:r>
      <w:r w:rsidR="00F00AC1">
        <w:rPr>
          <w:rFonts w:eastAsia="Times New Roman" w:cs="Times New Roman"/>
          <w:b/>
          <w:lang w:val="fr-FR"/>
        </w:rPr>
        <w:t xml:space="preserve">exproprié(s) ou </w:t>
      </w:r>
      <w:r w:rsidR="003B3753" w:rsidRPr="00512437">
        <w:rPr>
          <w:rFonts w:eastAsia="Times New Roman" w:cs="Times New Roman"/>
          <w:b/>
          <w:lang w:val="fr-FR"/>
        </w:rPr>
        <w:t>acquis</w:t>
      </w:r>
      <w:r w:rsidR="00F00AC1">
        <w:rPr>
          <w:rFonts w:eastAsia="Times New Roman" w:cs="Times New Roman"/>
          <w:b/>
          <w:lang w:val="fr-FR"/>
        </w:rPr>
        <w:t>(s),</w:t>
      </w:r>
      <w:r w:rsidR="003B3753" w:rsidRPr="00512437">
        <w:rPr>
          <w:rFonts w:eastAsia="Times New Roman" w:cs="Times New Roman"/>
          <w:b/>
          <w:lang w:val="fr-FR"/>
        </w:rPr>
        <w:t xml:space="preserve"> </w:t>
      </w:r>
      <w:r w:rsidR="003B3753">
        <w:rPr>
          <w:rFonts w:eastAsia="Times New Roman" w:cs="Times New Roman"/>
          <w:b/>
          <w:lang w:val="fr-FR"/>
        </w:rPr>
        <w:t>avant</w:t>
      </w:r>
      <w:r w:rsidR="003B3753" w:rsidRPr="00512437">
        <w:rPr>
          <w:rFonts w:eastAsia="Times New Roman" w:cs="Times New Roman"/>
          <w:b/>
          <w:lang w:val="fr-FR"/>
        </w:rPr>
        <w:t xml:space="preserve"> la conclusion du bail</w:t>
      </w:r>
      <w:r w:rsidR="00F00AC1">
        <w:rPr>
          <w:rFonts w:eastAsia="Times New Roman" w:cs="Times New Roman"/>
          <w:b/>
          <w:lang w:val="fr-FR"/>
        </w:rPr>
        <w:t>,</w:t>
      </w:r>
      <w:r w:rsidR="003B3753" w:rsidRPr="00512437">
        <w:rPr>
          <w:rFonts w:eastAsia="Times New Roman" w:cs="Times New Roman"/>
          <w:b/>
          <w:lang w:val="fr-FR"/>
        </w:rPr>
        <w:t xml:space="preserve"> sous le couvert d’un</w:t>
      </w:r>
      <w:r w:rsidR="003B3753">
        <w:rPr>
          <w:rFonts w:eastAsia="Times New Roman" w:cs="Times New Roman"/>
          <w:b/>
          <w:lang w:val="fr-FR"/>
        </w:rPr>
        <w:t xml:space="preserve"> </w:t>
      </w:r>
      <w:r w:rsidR="003B3753" w:rsidRPr="00512437">
        <w:rPr>
          <w:rFonts w:eastAsia="Times New Roman" w:cs="Times New Roman"/>
          <w:b/>
          <w:lang w:val="fr-FR"/>
        </w:rPr>
        <w:t xml:space="preserve">Arrêté royal ou d’un Arrêté du Gouvernement </w:t>
      </w:r>
      <w:bookmarkStart w:id="2" w:name="_Hlk176428820"/>
      <w:r w:rsidR="003B3753" w:rsidRPr="00512437">
        <w:rPr>
          <w:rFonts w:eastAsia="Times New Roman" w:cs="Times New Roman"/>
          <w:b/>
          <w:lang w:val="fr-FR"/>
        </w:rPr>
        <w:t>décrétant ou autorisant l’expropriation pour cause</w:t>
      </w:r>
      <w:r w:rsidR="003B3753">
        <w:rPr>
          <w:rFonts w:eastAsia="Times New Roman" w:cs="Times New Roman"/>
          <w:b/>
          <w:lang w:val="fr-FR"/>
        </w:rPr>
        <w:t xml:space="preserve"> </w:t>
      </w:r>
      <w:r w:rsidR="003B3753" w:rsidRPr="00512437">
        <w:rPr>
          <w:rFonts w:eastAsia="Times New Roman" w:cs="Times New Roman"/>
          <w:b/>
          <w:lang w:val="fr-FR"/>
        </w:rPr>
        <w:t>d’utilité publique</w:t>
      </w:r>
    </w:p>
    <w:bookmarkEnd w:id="2"/>
    <w:p w14:paraId="50459A4B" w14:textId="77777777" w:rsidR="003B3753" w:rsidRPr="00F95D3C" w:rsidRDefault="003B3753" w:rsidP="003B3753">
      <w:pPr>
        <w:spacing w:after="0"/>
        <w:jc w:val="both"/>
        <w:rPr>
          <w:rFonts w:eastAsia="Times New Roman" w:cs="Times New Roman"/>
          <w:u w:val="single"/>
          <w:lang w:val="fr-FR"/>
        </w:rPr>
      </w:pPr>
    </w:p>
    <w:p w14:paraId="5D511B7F" w14:textId="456444F9" w:rsidR="00E35265" w:rsidRDefault="00B41CD6" w:rsidP="00E35265">
      <w:pPr>
        <w:spacing w:after="0" w:line="324" w:lineRule="auto"/>
        <w:contextualSpacing/>
        <w:jc w:val="both"/>
        <w:rPr>
          <w:rFonts w:cs="Times New Roman"/>
          <w:lang w:val="fr-FR"/>
        </w:rPr>
      </w:pPr>
      <w:r w:rsidRPr="005F7476">
        <w:rPr>
          <w:rFonts w:cs="Times New Roman"/>
          <w:lang w:val="fr-FR"/>
        </w:rPr>
        <w:t xml:space="preserve">Chère Madame, cher Monsieur, </w:t>
      </w:r>
    </w:p>
    <w:p w14:paraId="32B6CFB0" w14:textId="77777777" w:rsidR="00506344" w:rsidRDefault="00506344" w:rsidP="00E35265">
      <w:pPr>
        <w:spacing w:after="0" w:line="324" w:lineRule="auto"/>
        <w:contextualSpacing/>
        <w:jc w:val="both"/>
        <w:rPr>
          <w:rFonts w:cs="Times New Roman"/>
          <w:lang w:val="fr-FR"/>
        </w:rPr>
      </w:pPr>
    </w:p>
    <w:p w14:paraId="0CECF391" w14:textId="48599B04" w:rsidR="008A644E" w:rsidRPr="00D77829" w:rsidRDefault="008A644E" w:rsidP="008A644E">
      <w:pPr>
        <w:tabs>
          <w:tab w:val="left" w:leader="dot" w:pos="9072"/>
        </w:tabs>
        <w:spacing w:after="0" w:line="324" w:lineRule="auto"/>
        <w:contextualSpacing/>
        <w:jc w:val="both"/>
        <w:rPr>
          <w:rFonts w:cs="Times New Roman"/>
          <w:lang w:val="fr-FR"/>
        </w:rPr>
      </w:pPr>
      <w:r>
        <w:rPr>
          <w:rFonts w:cs="Times New Roman"/>
          <w:lang w:val="fr-FR"/>
        </w:rPr>
        <w:t>Nous faisons référence</w:t>
      </w:r>
      <w:r w:rsidRPr="00D77829">
        <w:rPr>
          <w:rFonts w:cs="Times New Roman"/>
          <w:lang w:val="fr-FR"/>
        </w:rPr>
        <w:t xml:space="preserve"> à </w:t>
      </w:r>
      <w:r w:rsidRPr="003C418C">
        <w:rPr>
          <w:rFonts w:cs="Times New Roman"/>
          <w:b/>
          <w:bCs/>
          <w:i/>
          <w:iCs/>
          <w:lang w:val="fr-FR"/>
        </w:rPr>
        <w:t>notre</w:t>
      </w:r>
      <w:r w:rsidRPr="003C418C">
        <w:rPr>
          <w:rFonts w:cs="Times New Roman"/>
          <w:i/>
          <w:iCs/>
          <w:lang w:val="fr-FR"/>
        </w:rPr>
        <w:t xml:space="preserve"> </w:t>
      </w:r>
      <w:r w:rsidRPr="003C418C">
        <w:rPr>
          <w:rFonts w:cs="Times New Roman"/>
          <w:b/>
          <w:bCs/>
          <w:i/>
          <w:iCs/>
          <w:lang w:val="fr-FR"/>
        </w:rPr>
        <w:t>contrat de bail à ferme signé</w:t>
      </w:r>
      <w:r w:rsidRPr="003C418C">
        <w:rPr>
          <w:rFonts w:cs="Times New Roman"/>
          <w:b/>
          <w:i/>
          <w:iCs/>
          <w:lang w:val="fr-FR"/>
        </w:rPr>
        <w:t xml:space="preserve"> en date du ……………… /contrat de bail à ferme verbal</w:t>
      </w:r>
      <w:r w:rsidRPr="00D77829">
        <w:rPr>
          <w:rFonts w:cs="Times New Roman"/>
          <w:b/>
          <w:lang w:val="fr-FR"/>
        </w:rPr>
        <w:t>*</w:t>
      </w:r>
      <w:r w:rsidRPr="00D77829">
        <w:rPr>
          <w:rFonts w:cs="Times New Roman"/>
          <w:lang w:val="fr-FR"/>
        </w:rPr>
        <w:t>, ayant pris cours le ……/……/………</w:t>
      </w:r>
      <w:proofErr w:type="gramStart"/>
      <w:r w:rsidRPr="00D77829">
        <w:rPr>
          <w:rFonts w:cs="Times New Roman"/>
          <w:lang w:val="fr-FR"/>
        </w:rPr>
        <w:t>…….</w:t>
      </w:r>
      <w:proofErr w:type="gramEnd"/>
      <w:r w:rsidRPr="00D77829">
        <w:rPr>
          <w:rFonts w:cs="Times New Roman"/>
          <w:lang w:val="fr-FR"/>
        </w:rPr>
        <w:t xml:space="preserve">. </w:t>
      </w:r>
      <w:proofErr w:type="gramStart"/>
      <w:r w:rsidRPr="00D77829">
        <w:rPr>
          <w:rFonts w:cs="Times New Roman"/>
          <w:lang w:val="fr-FR"/>
        </w:rPr>
        <w:t>pour</w:t>
      </w:r>
      <w:proofErr w:type="gramEnd"/>
      <w:r w:rsidRPr="00D77829">
        <w:rPr>
          <w:rFonts w:cs="Times New Roman"/>
          <w:lang w:val="fr-FR"/>
        </w:rPr>
        <w:t xml:space="preserve"> les biens sis à ……………………………………………………………………………………………………………………………………..........................    </w:t>
      </w:r>
    </w:p>
    <w:p w14:paraId="7B520622" w14:textId="0DF10A7B" w:rsidR="0067099D" w:rsidRPr="008A644E" w:rsidRDefault="008A644E" w:rsidP="008A644E">
      <w:pPr>
        <w:pStyle w:val="Paragraphedeliste"/>
        <w:spacing w:line="324" w:lineRule="auto"/>
        <w:ind w:left="5676" w:firstLine="696"/>
        <w:jc w:val="both"/>
        <w:rPr>
          <w:rFonts w:eastAsia="Times New Roman" w:cs="Times New Roman"/>
          <w:b/>
          <w:bCs/>
          <w:i/>
          <w:iCs/>
          <w:color w:val="000000" w:themeColor="text1"/>
          <w:lang w:val="fr-FR"/>
        </w:rPr>
      </w:pPr>
      <w:r w:rsidRPr="003D39C2">
        <w:rPr>
          <w:rFonts w:cs="Times New Roman"/>
          <w:b/>
          <w:bCs/>
          <w:i/>
          <w:iCs/>
          <w:lang w:val="fr-FR"/>
        </w:rPr>
        <w:t xml:space="preserve">  </w:t>
      </w:r>
      <w:r w:rsidRPr="003D39C2">
        <w:rPr>
          <w:rFonts w:cs="Times New Roman"/>
          <w:b/>
          <w:bCs/>
          <w:i/>
          <w:iCs/>
          <w:color w:val="000000" w:themeColor="text1"/>
          <w:lang w:val="fr-FR"/>
        </w:rPr>
        <w:t xml:space="preserve"> </w:t>
      </w:r>
      <w:r w:rsidRPr="003D39C2">
        <w:rPr>
          <w:rFonts w:eastAsia="Times New Roman" w:cs="Times New Roman"/>
          <w:b/>
          <w:bCs/>
          <w:i/>
          <w:iCs/>
          <w:color w:val="000000" w:themeColor="text1"/>
          <w:lang w:val="fr-FR"/>
        </w:rPr>
        <w:t>* (biffer la mention inutile)</w:t>
      </w:r>
    </w:p>
    <w:p w14:paraId="6899390D" w14:textId="345DC321" w:rsidR="00B41CD6" w:rsidRPr="005F7476" w:rsidRDefault="00B41CD6" w:rsidP="00B41CD6">
      <w:pPr>
        <w:spacing w:line="324" w:lineRule="auto"/>
        <w:jc w:val="both"/>
        <w:rPr>
          <w:rFonts w:eastAsia="Times New Roman" w:cs="Times New Roman"/>
          <w:lang w:val="fr-FR"/>
        </w:rPr>
      </w:pPr>
      <w:r>
        <w:rPr>
          <w:rFonts w:eastAsia="Times New Roman" w:cs="Times New Roman"/>
          <w:lang w:val="fr-FR"/>
        </w:rPr>
        <w:t xml:space="preserve">Conformément à </w:t>
      </w:r>
      <w:r w:rsidRPr="00594C2D">
        <w:rPr>
          <w:rFonts w:eastAsia="Times New Roman" w:cs="Times New Roman"/>
          <w:lang w:val="fr-FR"/>
        </w:rPr>
        <w:t xml:space="preserve">l’article </w:t>
      </w:r>
      <w:r w:rsidR="00FD0DFC" w:rsidRPr="00594C2D">
        <w:rPr>
          <w:rFonts w:eastAsia="Times New Roman" w:cs="Times New Roman"/>
          <w:lang w:val="fr-FR"/>
        </w:rPr>
        <w:t xml:space="preserve">6, </w:t>
      </w:r>
      <w:r w:rsidR="007160E6">
        <w:rPr>
          <w:rFonts w:eastAsia="Times New Roman" w:cs="Times New Roman"/>
          <w:lang w:val="fr-FR"/>
        </w:rPr>
        <w:t>§1</w:t>
      </w:r>
      <w:r w:rsidR="007160E6" w:rsidRPr="007160E6">
        <w:rPr>
          <w:rFonts w:eastAsia="Times New Roman" w:cs="Times New Roman"/>
          <w:vertAlign w:val="superscript"/>
          <w:lang w:val="fr-FR"/>
        </w:rPr>
        <w:t>er</w:t>
      </w:r>
      <w:r w:rsidR="007160E6">
        <w:rPr>
          <w:rFonts w:eastAsia="Times New Roman" w:cs="Times New Roman"/>
          <w:lang w:val="fr-FR"/>
        </w:rPr>
        <w:t>, 5°</w:t>
      </w:r>
      <w:r>
        <w:rPr>
          <w:rFonts w:eastAsia="Times New Roman" w:cs="Times New Roman"/>
          <w:lang w:val="fr-FR"/>
        </w:rPr>
        <w:t xml:space="preserve"> de la loi sur le bail à ferme, </w:t>
      </w:r>
      <w:r w:rsidR="00594C2D">
        <w:rPr>
          <w:rFonts w:eastAsia="Times New Roman" w:cs="Times New Roman"/>
          <w:lang w:val="fr-FR"/>
        </w:rPr>
        <w:t>nous avons le</w:t>
      </w:r>
      <w:r w:rsidRPr="005F7476">
        <w:rPr>
          <w:rFonts w:eastAsia="Times New Roman" w:cs="Times New Roman"/>
          <w:lang w:val="fr-FR"/>
        </w:rPr>
        <w:t xml:space="preserve"> regret de vous informer de</w:t>
      </w:r>
      <w:r w:rsidRPr="005F7476">
        <w:rPr>
          <w:rFonts w:cs="Times New Roman"/>
          <w:lang w:val="fr-FR"/>
        </w:rPr>
        <w:t xml:space="preserve"> </w:t>
      </w:r>
      <w:r w:rsidR="00594C2D">
        <w:rPr>
          <w:rFonts w:eastAsia="Times New Roman" w:cs="Times New Roman"/>
          <w:lang w:val="fr-FR"/>
        </w:rPr>
        <w:t>notre</w:t>
      </w:r>
      <w:r w:rsidRPr="005F7476">
        <w:rPr>
          <w:rFonts w:eastAsia="Times New Roman" w:cs="Times New Roman"/>
          <w:lang w:val="fr-FR"/>
        </w:rPr>
        <w:t xml:space="preserve"> volonté de vous donner congé pour le …………………………</w:t>
      </w:r>
      <w:proofErr w:type="gramStart"/>
      <w:r w:rsidRPr="005F7476">
        <w:rPr>
          <w:rFonts w:eastAsia="Times New Roman" w:cs="Times New Roman"/>
          <w:lang w:val="fr-FR"/>
        </w:rPr>
        <w:t>…….</w:t>
      </w:r>
      <w:proofErr w:type="gramEnd"/>
      <w:r w:rsidRPr="005F7476">
        <w:rPr>
          <w:rFonts w:eastAsia="Times New Roman" w:cs="Times New Roman"/>
          <w:lang w:val="fr-FR"/>
        </w:rPr>
        <w:t>.</w:t>
      </w:r>
      <w:r w:rsidR="00023FF8">
        <w:rPr>
          <w:rFonts w:eastAsia="Times New Roman" w:cs="Times New Roman"/>
          <w:lang w:val="fr-FR"/>
        </w:rPr>
        <w:t>, respectan</w:t>
      </w:r>
      <w:r w:rsidR="00023FF8" w:rsidRPr="00594C2D">
        <w:rPr>
          <w:rFonts w:eastAsia="Times New Roman" w:cs="Times New Roman"/>
          <w:lang w:val="fr-FR"/>
        </w:rPr>
        <w:t xml:space="preserve">t ainsi le délai de </w:t>
      </w:r>
      <w:r w:rsidR="00594C2D">
        <w:rPr>
          <w:rFonts w:eastAsia="Times New Roman" w:cs="Times New Roman"/>
          <w:lang w:val="fr-FR"/>
        </w:rPr>
        <w:t xml:space="preserve">minimum </w:t>
      </w:r>
      <w:r w:rsidR="00FD0DFC" w:rsidRPr="00594C2D">
        <w:rPr>
          <w:rFonts w:eastAsia="Times New Roman" w:cs="Times New Roman"/>
          <w:lang w:val="fr-FR"/>
        </w:rPr>
        <w:t>3</w:t>
      </w:r>
      <w:r w:rsidR="00023FF8" w:rsidRPr="00594C2D">
        <w:rPr>
          <w:rFonts w:eastAsia="Times New Roman" w:cs="Times New Roman"/>
          <w:lang w:val="fr-FR"/>
        </w:rPr>
        <w:t xml:space="preserve"> mois.</w:t>
      </w:r>
      <w:r w:rsidR="00023FF8">
        <w:rPr>
          <w:rFonts w:eastAsia="Times New Roman" w:cs="Times New Roman"/>
          <w:lang w:val="fr-FR"/>
        </w:rPr>
        <w:t xml:space="preserve"> </w:t>
      </w:r>
    </w:p>
    <w:p w14:paraId="662CD34E" w14:textId="77777777" w:rsidR="003B3753" w:rsidRDefault="003B3753" w:rsidP="003B3753">
      <w:pPr>
        <w:spacing w:after="0" w:line="324" w:lineRule="auto"/>
        <w:contextualSpacing/>
        <w:jc w:val="both"/>
        <w:rPr>
          <w:rFonts w:eastAsia="Times New Roman" w:cs="Times New Roman"/>
          <w:bCs/>
          <w:lang w:val="fr-FR"/>
        </w:rPr>
      </w:pPr>
      <w:bookmarkStart w:id="3" w:name="_Hlk176428866"/>
      <w:r w:rsidRPr="005F7476">
        <w:rPr>
          <w:rFonts w:eastAsia="Times New Roman" w:cs="Times New Roman"/>
          <w:lang w:val="fr-FR"/>
        </w:rPr>
        <w:t xml:space="preserve">Ce congé </w:t>
      </w:r>
      <w:r>
        <w:rPr>
          <w:rFonts w:eastAsia="Times New Roman" w:cs="Times New Roman"/>
          <w:lang w:val="fr-FR"/>
        </w:rPr>
        <w:t>porte sur</w:t>
      </w:r>
      <w:r w:rsidRPr="005F7476">
        <w:rPr>
          <w:rFonts w:eastAsia="Times New Roman" w:cs="Times New Roman"/>
          <w:lang w:val="fr-FR"/>
        </w:rPr>
        <w:t xml:space="preserve"> </w:t>
      </w:r>
      <w:r w:rsidRPr="00676473">
        <w:rPr>
          <w:rFonts w:eastAsia="Times New Roman" w:cs="Times New Roman"/>
          <w:b/>
          <w:i/>
          <w:iCs/>
          <w:lang w:val="fr-FR"/>
        </w:rPr>
        <w:t>l’ensemble des biens loués</w:t>
      </w:r>
      <w:r>
        <w:rPr>
          <w:rFonts w:eastAsia="Times New Roman" w:cs="Times New Roman"/>
          <w:b/>
          <w:i/>
          <w:iCs/>
          <w:lang w:val="fr-FR"/>
        </w:rPr>
        <w:t xml:space="preserve"> </w:t>
      </w:r>
      <w:r w:rsidRPr="00676473">
        <w:rPr>
          <w:rFonts w:eastAsia="Times New Roman" w:cs="Times New Roman"/>
          <w:b/>
          <w:i/>
          <w:iCs/>
          <w:lang w:val="fr-FR"/>
        </w:rPr>
        <w:t xml:space="preserve">/ </w:t>
      </w:r>
      <w:r w:rsidRPr="00455D2A">
        <w:rPr>
          <w:rFonts w:eastAsia="Times New Roman" w:cs="Times New Roman"/>
          <w:b/>
          <w:i/>
          <w:iCs/>
          <w:lang w:val="fr-FR"/>
        </w:rPr>
        <w:t>le(s) bien(s)</w:t>
      </w:r>
      <w:r w:rsidRPr="00455D2A">
        <w:rPr>
          <w:rFonts w:eastAsia="Times New Roman" w:cs="Times New Roman"/>
          <w:b/>
          <w:lang w:val="fr-FR"/>
        </w:rPr>
        <w:t xml:space="preserve"> décrit(s) ci-après</w:t>
      </w:r>
      <w:r>
        <w:rPr>
          <w:rFonts w:eastAsia="Times New Roman" w:cs="Times New Roman"/>
          <w:bCs/>
          <w:lang w:val="fr-FR"/>
        </w:rPr>
        <w:t>* :</w:t>
      </w:r>
    </w:p>
    <w:p w14:paraId="60B336DE" w14:textId="77777777" w:rsidR="003B3753" w:rsidRDefault="003B3753" w:rsidP="003B3753">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37561E6F" w14:textId="7DDA538C" w:rsidR="003B3753" w:rsidRDefault="003B3753" w:rsidP="003B3753">
      <w:pPr>
        <w:spacing w:after="0" w:line="324" w:lineRule="auto"/>
        <w:contextualSpacing/>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61E90C6B" w14:textId="7E92CC7F" w:rsidR="003B3753" w:rsidRPr="003B3753" w:rsidRDefault="003B3753" w:rsidP="003B3753">
      <w:pPr>
        <w:spacing w:after="0" w:line="324" w:lineRule="auto"/>
        <w:contextualSpacing/>
        <w:jc w:val="both"/>
        <w:rPr>
          <w:rFonts w:eastAsia="Times New Roman" w:cs="Times New Roman"/>
          <w:bCs/>
          <w:lang w:val="fr-FR"/>
        </w:rPr>
      </w:pPr>
      <w:bookmarkStart w:id="4" w:name="_Hlk176428877"/>
      <w:bookmarkEnd w:id="3"/>
      <w:r w:rsidRPr="005030A1">
        <w:rPr>
          <w:rFonts w:eastAsia="Times New Roman" w:cs="Times New Roman"/>
          <w:bCs/>
          <w:lang w:val="fr-FR"/>
        </w:rPr>
        <w:t xml:space="preserve">Il est justifié par </w:t>
      </w:r>
      <w:r>
        <w:rPr>
          <w:rFonts w:eastAsia="Times New Roman" w:cs="Times New Roman"/>
          <w:bCs/>
          <w:lang w:val="fr-FR"/>
        </w:rPr>
        <w:t>notre</w:t>
      </w:r>
      <w:r w:rsidRPr="005030A1">
        <w:rPr>
          <w:rFonts w:eastAsia="Times New Roman" w:cs="Times New Roman"/>
          <w:bCs/>
          <w:lang w:val="fr-FR"/>
        </w:rPr>
        <w:t xml:space="preserve"> volonté </w:t>
      </w:r>
      <w:r>
        <w:rPr>
          <w:rFonts w:eastAsia="Times New Roman" w:cs="Times New Roman"/>
          <w:bCs/>
          <w:lang w:val="fr-FR"/>
        </w:rPr>
        <w:t xml:space="preserve">de </w:t>
      </w:r>
      <w:r>
        <w:t>donner aux biens loués une affectation conforme à leur destination finale</w:t>
      </w:r>
      <w:r>
        <w:t>.</w:t>
      </w:r>
      <w:r>
        <w:rPr>
          <w:rFonts w:eastAsia="Times New Roman" w:cs="Times New Roman"/>
          <w:bCs/>
          <w:lang w:val="fr-FR"/>
        </w:rPr>
        <w:t xml:space="preserve"> Ci-joint, vous trouverez l’arrêté </w:t>
      </w:r>
      <w:r w:rsidRPr="00512437">
        <w:rPr>
          <w:rFonts w:eastAsia="Times New Roman" w:cs="Times New Roman"/>
          <w:b/>
          <w:lang w:val="fr-FR"/>
        </w:rPr>
        <w:t>décrétant ou autorisant l’expropriation pour cause</w:t>
      </w:r>
      <w:r>
        <w:rPr>
          <w:rFonts w:eastAsia="Times New Roman" w:cs="Times New Roman"/>
          <w:b/>
          <w:lang w:val="fr-FR"/>
        </w:rPr>
        <w:t xml:space="preserve"> </w:t>
      </w:r>
      <w:r w:rsidRPr="00512437">
        <w:rPr>
          <w:rFonts w:eastAsia="Times New Roman" w:cs="Times New Roman"/>
          <w:b/>
          <w:lang w:val="fr-FR"/>
        </w:rPr>
        <w:t>d’utilité publique</w:t>
      </w:r>
      <w:r>
        <w:rPr>
          <w:rFonts w:eastAsia="Times New Roman" w:cs="Times New Roman"/>
          <w:b/>
          <w:lang w:val="fr-FR"/>
        </w:rPr>
        <w:t>.</w:t>
      </w:r>
    </w:p>
    <w:bookmarkEnd w:id="4"/>
    <w:p w14:paraId="6C2E47C3" w14:textId="448E40E2" w:rsidR="003B3753" w:rsidRPr="00E103F8" w:rsidRDefault="003B3753" w:rsidP="003B3753">
      <w:pPr>
        <w:spacing w:after="0" w:line="324" w:lineRule="auto"/>
        <w:contextualSpacing/>
        <w:jc w:val="both"/>
        <w:rPr>
          <w:rFonts w:eastAsia="Times New Roman" w:cs="Times New Roman"/>
          <w:bCs/>
          <w:lang w:val="fr-FR"/>
        </w:rPr>
      </w:pPr>
    </w:p>
    <w:p w14:paraId="45FBFBA5" w14:textId="77777777" w:rsidR="00594C2D" w:rsidRDefault="00594C2D" w:rsidP="00594C2D">
      <w:pPr>
        <w:spacing w:after="0" w:line="324" w:lineRule="auto"/>
        <w:jc w:val="both"/>
      </w:pPr>
      <w:r>
        <w:lastRenderedPageBreak/>
        <w:t>Afin de nous conformer aux obligations légales, nous vous informons que vous pouvez contester ce congé en ce compris les motifs invoqués en saisissant le juge de paix dans les 3 mois de la notification du congé.</w:t>
      </w:r>
    </w:p>
    <w:p w14:paraId="6EF1C39B" w14:textId="77777777" w:rsidR="00594C2D" w:rsidRDefault="00594C2D" w:rsidP="00594C2D">
      <w:pPr>
        <w:spacing w:after="0" w:line="324" w:lineRule="auto"/>
        <w:jc w:val="both"/>
        <w:rPr>
          <w:sz w:val="14"/>
          <w:szCs w:val="14"/>
        </w:rPr>
      </w:pPr>
    </w:p>
    <w:p w14:paraId="4BE9F9E8" w14:textId="77777777" w:rsidR="00594C2D" w:rsidRDefault="00594C2D" w:rsidP="00594C2D">
      <w:pPr>
        <w:spacing w:after="0" w:line="324" w:lineRule="auto"/>
        <w:jc w:val="both"/>
      </w:pPr>
      <w:r>
        <w:t>A défaut de contestation endéans ce délai, le présent congé sera valable.</w:t>
      </w:r>
    </w:p>
    <w:p w14:paraId="6A2528FF" w14:textId="77777777" w:rsidR="00594C2D" w:rsidRDefault="00594C2D" w:rsidP="00594C2D">
      <w:pPr>
        <w:spacing w:after="0" w:line="324" w:lineRule="auto"/>
        <w:jc w:val="both"/>
        <w:rPr>
          <w:sz w:val="14"/>
          <w:szCs w:val="14"/>
        </w:rPr>
      </w:pPr>
    </w:p>
    <w:p w14:paraId="2EA2B82C" w14:textId="77777777" w:rsidR="00594C2D" w:rsidRDefault="00594C2D" w:rsidP="00594C2D">
      <w:pPr>
        <w:spacing w:after="0" w:line="324" w:lineRule="auto"/>
        <w:jc w:val="both"/>
        <w:rPr>
          <w:rFonts w:eastAsia="Times New Roman" w:cs="Times New Roman"/>
          <w:lang w:val="fr-FR"/>
        </w:rPr>
      </w:pPr>
      <w:r>
        <w:rPr>
          <w:rFonts w:eastAsia="Times New Roman" w:cs="Times New Roman"/>
          <w:lang w:val="fr-FR"/>
        </w:rPr>
        <w:t>Nous restons à votre entière disposition pour toute information complémentaire.</w:t>
      </w:r>
    </w:p>
    <w:p w14:paraId="1F543F1B" w14:textId="77777777" w:rsidR="00F00AC1" w:rsidRDefault="00F00AC1" w:rsidP="00594C2D">
      <w:pPr>
        <w:spacing w:after="0" w:line="324" w:lineRule="auto"/>
        <w:jc w:val="both"/>
        <w:rPr>
          <w:rFonts w:eastAsia="Times New Roman" w:cs="Times New Roman"/>
          <w:lang w:val="fr-FR"/>
        </w:rPr>
      </w:pPr>
    </w:p>
    <w:p w14:paraId="33803B4A" w14:textId="77777777" w:rsidR="00594C2D" w:rsidRDefault="00594C2D" w:rsidP="00594C2D">
      <w:pPr>
        <w:spacing w:after="0" w:line="324" w:lineRule="auto"/>
        <w:jc w:val="both"/>
        <w:rPr>
          <w:rFonts w:eastAsia="Times New Roman" w:cs="Times New Roman"/>
          <w:lang w:val="fr-FR"/>
        </w:rPr>
      </w:pPr>
      <w:r>
        <w:rPr>
          <w:rFonts w:eastAsia="Times New Roman" w:cs="Times New Roman"/>
          <w:lang w:val="fr-FR"/>
        </w:rPr>
        <w:t xml:space="preserve">Nous vous prions d'agréer, Madame, Monsieur, en l’expression de mes salutations distinguées. </w:t>
      </w:r>
    </w:p>
    <w:p w14:paraId="47B7ED52" w14:textId="77777777" w:rsidR="00B41CD6" w:rsidRDefault="00B41CD6" w:rsidP="00B41CD6">
      <w:pPr>
        <w:jc w:val="both"/>
        <w:rPr>
          <w:rFonts w:eastAsia="Times New Roman" w:cs="Times New Roman"/>
          <w:i/>
          <w:iCs/>
          <w:highlight w:val="lightGray"/>
          <w:lang w:val="fr-FR"/>
        </w:rPr>
      </w:pP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A4AD" w14:textId="77777777" w:rsidR="00FB7A0B" w:rsidRDefault="00FB7A0B" w:rsidP="00EA6BCA">
      <w:pPr>
        <w:spacing w:after="0" w:line="240" w:lineRule="auto"/>
      </w:pPr>
      <w:r>
        <w:separator/>
      </w:r>
    </w:p>
  </w:endnote>
  <w:endnote w:type="continuationSeparator" w:id="0">
    <w:p w14:paraId="09E1240F" w14:textId="77777777" w:rsidR="00FB7A0B" w:rsidRDefault="00FB7A0B"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71B5" w14:textId="77777777" w:rsidR="00FB7A0B" w:rsidRDefault="00FB7A0B" w:rsidP="00EA6BCA">
      <w:pPr>
        <w:spacing w:after="0" w:line="240" w:lineRule="auto"/>
      </w:pPr>
      <w:r>
        <w:separator/>
      </w:r>
    </w:p>
  </w:footnote>
  <w:footnote w:type="continuationSeparator" w:id="0">
    <w:p w14:paraId="1F49C1B8" w14:textId="77777777" w:rsidR="00FB7A0B" w:rsidRDefault="00FB7A0B" w:rsidP="00EA6BCA">
      <w:pPr>
        <w:spacing w:after="0" w:line="240" w:lineRule="auto"/>
      </w:pPr>
      <w:r>
        <w:continuationSeparator/>
      </w:r>
    </w:p>
  </w:footnote>
  <w:footnote w:id="1">
    <w:p w14:paraId="0CB0783C" w14:textId="7016B111" w:rsidR="009465F0" w:rsidRDefault="009465F0">
      <w:pPr>
        <w:pStyle w:val="Notedebasdepage"/>
      </w:pPr>
      <w:r>
        <w:rPr>
          <w:rStyle w:val="Appelnotedebasdep"/>
        </w:rPr>
        <w:footnoteRef/>
      </w:r>
      <w:r>
        <w:t xml:space="preserve"> U</w:t>
      </w:r>
      <w:r w:rsidRPr="00EA3194">
        <w:t>ne administration publique ou une personne morale de droit public</w:t>
      </w:r>
    </w:p>
  </w:footnote>
  <w:footnote w:id="2">
    <w:p w14:paraId="27BF47BA" w14:textId="612EC4A0" w:rsidR="009465F0" w:rsidRDefault="009465F0" w:rsidP="009465F0">
      <w:pPr>
        <w:pStyle w:val="Notedebasdepage"/>
      </w:pPr>
      <w:r>
        <w:rPr>
          <w:rStyle w:val="Appelnotedebasdep"/>
        </w:rPr>
        <w:footnoteRef/>
      </w:r>
      <w:r>
        <w:t xml:space="preserve"> Si le congé expire avant que la récolte croissante ne soit enlevée, le bail sera prolongé pour permettre au </w:t>
      </w:r>
      <w:r w:rsidR="003A2BB9">
        <w:t>preneur</w:t>
      </w:r>
      <w:r>
        <w:t xml:space="preserve"> de procéder audit enlèvement.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2B545B97"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CA3BAC">
            <w:rPr>
              <w:rFonts w:cstheme="minorHAnsi"/>
              <w:b/>
              <w:noProof/>
              <w:sz w:val="20"/>
              <w:szCs w:val="20"/>
            </w:rPr>
            <w:t>30</w:t>
          </w:r>
          <w:r w:rsidRPr="00C03D8B">
            <w:rPr>
              <w:rFonts w:cstheme="minorHAnsi"/>
              <w:b/>
              <w:noProof/>
              <w:sz w:val="20"/>
              <w:szCs w:val="20"/>
            </w:rPr>
            <w:t>/0</w:t>
          </w:r>
          <w:r w:rsidR="00CA3BAC">
            <w:rPr>
              <w:rFonts w:cstheme="minorHAnsi"/>
              <w:b/>
              <w:noProof/>
              <w:sz w:val="20"/>
              <w:szCs w:val="20"/>
            </w:rPr>
            <w:t>1</w:t>
          </w:r>
          <w:r w:rsidRPr="00C03D8B">
            <w:rPr>
              <w:rFonts w:cstheme="minorHAnsi"/>
              <w:b/>
              <w:noProof/>
              <w:sz w:val="20"/>
              <w:szCs w:val="20"/>
            </w:rPr>
            <w:t>/202</w:t>
          </w:r>
          <w:r w:rsidR="00CA3BAC">
            <w:rPr>
              <w:rFonts w:cstheme="minorHAnsi"/>
              <w:b/>
              <w:noProof/>
              <w:sz w:val="20"/>
              <w:szCs w:val="20"/>
            </w:rPr>
            <w:t>3</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3A0615"/>
    <w:multiLevelType w:val="hybridMultilevel"/>
    <w:tmpl w:val="448884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7"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44725A2"/>
    <w:multiLevelType w:val="multilevel"/>
    <w:tmpl w:val="080C001F"/>
    <w:lvl w:ilvl="0">
      <w:start w:val="1"/>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6382408">
    <w:abstractNumId w:val="2"/>
  </w:num>
  <w:num w:numId="2" w16cid:durableId="1867476992">
    <w:abstractNumId w:val="0"/>
  </w:num>
  <w:num w:numId="3" w16cid:durableId="1908686602">
    <w:abstractNumId w:val="12"/>
  </w:num>
  <w:num w:numId="4" w16cid:durableId="1376463578">
    <w:abstractNumId w:val="1"/>
  </w:num>
  <w:num w:numId="5" w16cid:durableId="1776707861">
    <w:abstractNumId w:val="13"/>
  </w:num>
  <w:num w:numId="6" w16cid:durableId="1056011123">
    <w:abstractNumId w:val="8"/>
  </w:num>
  <w:num w:numId="7" w16cid:durableId="1999578846">
    <w:abstractNumId w:val="14"/>
  </w:num>
  <w:num w:numId="8" w16cid:durableId="903370473">
    <w:abstractNumId w:val="7"/>
  </w:num>
  <w:num w:numId="9" w16cid:durableId="1096942198">
    <w:abstractNumId w:val="5"/>
  </w:num>
  <w:num w:numId="10" w16cid:durableId="1617829130">
    <w:abstractNumId w:val="11"/>
  </w:num>
  <w:num w:numId="11" w16cid:durableId="1994748539">
    <w:abstractNumId w:val="10"/>
  </w:num>
  <w:num w:numId="12" w16cid:durableId="2116704768">
    <w:abstractNumId w:val="6"/>
  </w:num>
  <w:num w:numId="13" w16cid:durableId="883523574">
    <w:abstractNumId w:val="4"/>
  </w:num>
  <w:num w:numId="14" w16cid:durableId="2096126986">
    <w:abstractNumId w:val="3"/>
  </w:num>
  <w:num w:numId="15" w16cid:durableId="144125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11E37"/>
    <w:rsid w:val="00023FF8"/>
    <w:rsid w:val="00034569"/>
    <w:rsid w:val="00056659"/>
    <w:rsid w:val="00077D16"/>
    <w:rsid w:val="00084E9C"/>
    <w:rsid w:val="00096853"/>
    <w:rsid w:val="000D130F"/>
    <w:rsid w:val="000E5C8B"/>
    <w:rsid w:val="001114A8"/>
    <w:rsid w:val="00134368"/>
    <w:rsid w:val="00135D54"/>
    <w:rsid w:val="00137F4E"/>
    <w:rsid w:val="00146F2A"/>
    <w:rsid w:val="00171EB5"/>
    <w:rsid w:val="0018334E"/>
    <w:rsid w:val="00242EEB"/>
    <w:rsid w:val="00275059"/>
    <w:rsid w:val="00287DF1"/>
    <w:rsid w:val="00292D94"/>
    <w:rsid w:val="002C0BAF"/>
    <w:rsid w:val="002F4709"/>
    <w:rsid w:val="00326987"/>
    <w:rsid w:val="00326FBB"/>
    <w:rsid w:val="00356656"/>
    <w:rsid w:val="003979CC"/>
    <w:rsid w:val="003A2BB9"/>
    <w:rsid w:val="003B3753"/>
    <w:rsid w:val="003C01D9"/>
    <w:rsid w:val="003C2CA6"/>
    <w:rsid w:val="003C418C"/>
    <w:rsid w:val="003D39C2"/>
    <w:rsid w:val="003D639C"/>
    <w:rsid w:val="003E07CC"/>
    <w:rsid w:val="004179C3"/>
    <w:rsid w:val="00442A48"/>
    <w:rsid w:val="00454ABC"/>
    <w:rsid w:val="00456359"/>
    <w:rsid w:val="0046543D"/>
    <w:rsid w:val="004707B3"/>
    <w:rsid w:val="004B59A2"/>
    <w:rsid w:val="004C051E"/>
    <w:rsid w:val="004C149D"/>
    <w:rsid w:val="004D0418"/>
    <w:rsid w:val="00506344"/>
    <w:rsid w:val="0054042C"/>
    <w:rsid w:val="00561A4B"/>
    <w:rsid w:val="00594C2D"/>
    <w:rsid w:val="005C429D"/>
    <w:rsid w:val="005C5F00"/>
    <w:rsid w:val="005D0207"/>
    <w:rsid w:val="005D0CED"/>
    <w:rsid w:val="005E5C3E"/>
    <w:rsid w:val="00603159"/>
    <w:rsid w:val="00641F3B"/>
    <w:rsid w:val="0064280D"/>
    <w:rsid w:val="0067099D"/>
    <w:rsid w:val="00683235"/>
    <w:rsid w:val="006A17A0"/>
    <w:rsid w:val="006B4305"/>
    <w:rsid w:val="006D223C"/>
    <w:rsid w:val="006D5ADF"/>
    <w:rsid w:val="006F7731"/>
    <w:rsid w:val="007160E6"/>
    <w:rsid w:val="00750635"/>
    <w:rsid w:val="00765886"/>
    <w:rsid w:val="007A3FF0"/>
    <w:rsid w:val="007A63E8"/>
    <w:rsid w:val="007C157B"/>
    <w:rsid w:val="007E098C"/>
    <w:rsid w:val="007E36E0"/>
    <w:rsid w:val="007E7A0A"/>
    <w:rsid w:val="007F6C84"/>
    <w:rsid w:val="0080075E"/>
    <w:rsid w:val="0081025A"/>
    <w:rsid w:val="00816FD0"/>
    <w:rsid w:val="00824D1D"/>
    <w:rsid w:val="008553B3"/>
    <w:rsid w:val="008732D5"/>
    <w:rsid w:val="00893BB0"/>
    <w:rsid w:val="008A644E"/>
    <w:rsid w:val="008C4E65"/>
    <w:rsid w:val="008E25D3"/>
    <w:rsid w:val="008E6D97"/>
    <w:rsid w:val="00922B06"/>
    <w:rsid w:val="009465F0"/>
    <w:rsid w:val="00966298"/>
    <w:rsid w:val="009823E7"/>
    <w:rsid w:val="00997881"/>
    <w:rsid w:val="009D3037"/>
    <w:rsid w:val="009F3A82"/>
    <w:rsid w:val="00A05EAA"/>
    <w:rsid w:val="00A32A03"/>
    <w:rsid w:val="00A41435"/>
    <w:rsid w:val="00A44834"/>
    <w:rsid w:val="00A54BD8"/>
    <w:rsid w:val="00A82A6E"/>
    <w:rsid w:val="00A83945"/>
    <w:rsid w:val="00A91925"/>
    <w:rsid w:val="00A94CEE"/>
    <w:rsid w:val="00AA65ED"/>
    <w:rsid w:val="00AB2538"/>
    <w:rsid w:val="00AB6893"/>
    <w:rsid w:val="00B006BA"/>
    <w:rsid w:val="00B12805"/>
    <w:rsid w:val="00B41CD6"/>
    <w:rsid w:val="00B41D6C"/>
    <w:rsid w:val="00B728D3"/>
    <w:rsid w:val="00BD2D29"/>
    <w:rsid w:val="00BF0846"/>
    <w:rsid w:val="00C21CAA"/>
    <w:rsid w:val="00C36084"/>
    <w:rsid w:val="00C61576"/>
    <w:rsid w:val="00C75263"/>
    <w:rsid w:val="00C854FD"/>
    <w:rsid w:val="00C856B9"/>
    <w:rsid w:val="00CA3BAC"/>
    <w:rsid w:val="00CA5499"/>
    <w:rsid w:val="00CB30B9"/>
    <w:rsid w:val="00CD2B43"/>
    <w:rsid w:val="00CE4D31"/>
    <w:rsid w:val="00CE737F"/>
    <w:rsid w:val="00D223FA"/>
    <w:rsid w:val="00D4398F"/>
    <w:rsid w:val="00D5077E"/>
    <w:rsid w:val="00D77829"/>
    <w:rsid w:val="00D9234E"/>
    <w:rsid w:val="00D9270B"/>
    <w:rsid w:val="00DA4E44"/>
    <w:rsid w:val="00DC507F"/>
    <w:rsid w:val="00DC5968"/>
    <w:rsid w:val="00DE1F58"/>
    <w:rsid w:val="00DE5655"/>
    <w:rsid w:val="00DE716D"/>
    <w:rsid w:val="00E063B9"/>
    <w:rsid w:val="00E07DCB"/>
    <w:rsid w:val="00E276EF"/>
    <w:rsid w:val="00E27BDA"/>
    <w:rsid w:val="00E31322"/>
    <w:rsid w:val="00E34BF6"/>
    <w:rsid w:val="00E35265"/>
    <w:rsid w:val="00E55489"/>
    <w:rsid w:val="00E83DC9"/>
    <w:rsid w:val="00E84F6B"/>
    <w:rsid w:val="00EA3194"/>
    <w:rsid w:val="00EA49EA"/>
    <w:rsid w:val="00EA6BCA"/>
    <w:rsid w:val="00EC4BCA"/>
    <w:rsid w:val="00EC6E5F"/>
    <w:rsid w:val="00ED5CE0"/>
    <w:rsid w:val="00EE0541"/>
    <w:rsid w:val="00EE3B85"/>
    <w:rsid w:val="00EF60A0"/>
    <w:rsid w:val="00F00AC1"/>
    <w:rsid w:val="00F15315"/>
    <w:rsid w:val="00F21CCD"/>
    <w:rsid w:val="00F26E3D"/>
    <w:rsid w:val="00F600D6"/>
    <w:rsid w:val="00F802BD"/>
    <w:rsid w:val="00F807C9"/>
    <w:rsid w:val="00FB7A0B"/>
    <w:rsid w:val="00FC7176"/>
    <w:rsid w:val="00FD0DFC"/>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paragraph" w:customStyle="1" w:styleId="article-paragraph">
    <w:name w:val="article-paragraph"/>
    <w:basedOn w:val="Normal"/>
    <w:rsid w:val="00EA3194"/>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9465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11019679">
      <w:bodyDiv w:val="1"/>
      <w:marLeft w:val="0"/>
      <w:marRight w:val="0"/>
      <w:marTop w:val="0"/>
      <w:marBottom w:val="0"/>
      <w:divBdr>
        <w:top w:val="none" w:sz="0" w:space="0" w:color="auto"/>
        <w:left w:val="none" w:sz="0" w:space="0" w:color="auto"/>
        <w:bottom w:val="none" w:sz="0" w:space="0" w:color="auto"/>
        <w:right w:val="none" w:sz="0" w:space="0" w:color="auto"/>
      </w:divBdr>
    </w:div>
    <w:div w:id="764033398">
      <w:bodyDiv w:val="1"/>
      <w:marLeft w:val="0"/>
      <w:marRight w:val="0"/>
      <w:marTop w:val="0"/>
      <w:marBottom w:val="0"/>
      <w:divBdr>
        <w:top w:val="none" w:sz="0" w:space="0" w:color="auto"/>
        <w:left w:val="none" w:sz="0" w:space="0" w:color="auto"/>
        <w:bottom w:val="none" w:sz="0" w:space="0" w:color="auto"/>
        <w:right w:val="none" w:sz="0" w:space="0" w:color="auto"/>
      </w:divBdr>
    </w:div>
    <w:div w:id="1264799153">
      <w:bodyDiv w:val="1"/>
      <w:marLeft w:val="0"/>
      <w:marRight w:val="0"/>
      <w:marTop w:val="0"/>
      <w:marBottom w:val="0"/>
      <w:divBdr>
        <w:top w:val="none" w:sz="0" w:space="0" w:color="auto"/>
        <w:left w:val="none" w:sz="0" w:space="0" w:color="auto"/>
        <w:bottom w:val="none" w:sz="0" w:space="0" w:color="auto"/>
        <w:right w:val="none" w:sz="0" w:space="0" w:color="auto"/>
      </w:divBdr>
    </w:div>
    <w:div w:id="1345786339">
      <w:bodyDiv w:val="1"/>
      <w:marLeft w:val="0"/>
      <w:marRight w:val="0"/>
      <w:marTop w:val="0"/>
      <w:marBottom w:val="0"/>
      <w:divBdr>
        <w:top w:val="none" w:sz="0" w:space="0" w:color="auto"/>
        <w:left w:val="none" w:sz="0" w:space="0" w:color="auto"/>
        <w:bottom w:val="none" w:sz="0" w:space="0" w:color="auto"/>
        <w:right w:val="none" w:sz="0" w:space="0" w:color="auto"/>
      </w:divBdr>
    </w:div>
    <w:div w:id="1639454512">
      <w:bodyDiv w:val="1"/>
      <w:marLeft w:val="0"/>
      <w:marRight w:val="0"/>
      <w:marTop w:val="0"/>
      <w:marBottom w:val="0"/>
      <w:divBdr>
        <w:top w:val="none" w:sz="0" w:space="0" w:color="auto"/>
        <w:left w:val="none" w:sz="0" w:space="0" w:color="auto"/>
        <w:bottom w:val="none" w:sz="0" w:space="0" w:color="auto"/>
        <w:right w:val="none" w:sz="0" w:space="0" w:color="auto"/>
      </w:divBdr>
    </w:div>
    <w:div w:id="1753235327">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 w:id="1847747295">
      <w:bodyDiv w:val="1"/>
      <w:marLeft w:val="0"/>
      <w:marRight w:val="0"/>
      <w:marTop w:val="0"/>
      <w:marBottom w:val="0"/>
      <w:divBdr>
        <w:top w:val="none" w:sz="0" w:space="0" w:color="auto"/>
        <w:left w:val="none" w:sz="0" w:space="0" w:color="auto"/>
        <w:bottom w:val="none" w:sz="0" w:space="0" w:color="auto"/>
        <w:right w:val="none" w:sz="0" w:space="0" w:color="auto"/>
      </w:divBdr>
    </w:div>
    <w:div w:id="1891108954">
      <w:bodyDiv w:val="1"/>
      <w:marLeft w:val="0"/>
      <w:marRight w:val="0"/>
      <w:marTop w:val="0"/>
      <w:marBottom w:val="0"/>
      <w:divBdr>
        <w:top w:val="none" w:sz="0" w:space="0" w:color="auto"/>
        <w:left w:val="none" w:sz="0" w:space="0" w:color="auto"/>
        <w:bottom w:val="none" w:sz="0" w:space="0" w:color="auto"/>
        <w:right w:val="none" w:sz="0" w:space="0" w:color="auto"/>
      </w:divBdr>
    </w:div>
    <w:div w:id="1908606328">
      <w:bodyDiv w:val="1"/>
      <w:marLeft w:val="0"/>
      <w:marRight w:val="0"/>
      <w:marTop w:val="0"/>
      <w:marBottom w:val="0"/>
      <w:divBdr>
        <w:top w:val="none" w:sz="0" w:space="0" w:color="auto"/>
        <w:left w:val="none" w:sz="0" w:space="0" w:color="auto"/>
        <w:bottom w:val="none" w:sz="0" w:space="0" w:color="auto"/>
        <w:right w:val="none" w:sz="0" w:space="0" w:color="auto"/>
      </w:divBdr>
    </w:div>
    <w:div w:id="21268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540</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9</cp:revision>
  <dcterms:created xsi:type="dcterms:W3CDTF">2024-08-05T11:02:00Z</dcterms:created>
  <dcterms:modified xsi:type="dcterms:W3CDTF">2024-09-05T09:52:00Z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ies>
</file>